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18" w:rsidRDefault="006C1818" w:rsidP="006C1818">
      <w:pPr>
        <w:rPr>
          <w:b/>
          <w:color w:val="000099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106045</wp:posOffset>
            </wp:positionV>
            <wp:extent cx="1362075" cy="914400"/>
            <wp:effectExtent l="19050" t="0" r="9525" b="0"/>
            <wp:wrapTight wrapText="bothSides">
              <wp:wrapPolygon edited="0">
                <wp:start x="-302" y="0"/>
                <wp:lineTo x="-302" y="21150"/>
                <wp:lineTo x="21751" y="21150"/>
                <wp:lineTo x="21751" y="0"/>
                <wp:lineTo x="-302" y="0"/>
              </wp:wrapPolygon>
            </wp:wrapTight>
            <wp:docPr id="12" name="Bild 4" descr="IMG_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6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1DA">
        <w:rPr>
          <w:b/>
          <w:color w:val="000099"/>
        </w:rPr>
        <w:t>Isolierte Rohrhalter</w:t>
      </w:r>
    </w:p>
    <w:tbl>
      <w:tblPr>
        <w:tblW w:w="6345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706"/>
        <w:gridCol w:w="3364"/>
        <w:gridCol w:w="1275"/>
      </w:tblGrid>
      <w:tr w:rsidR="006C1818" w:rsidRPr="00B75172" w:rsidTr="00877008">
        <w:tc>
          <w:tcPr>
            <w:tcW w:w="1706" w:type="dxa"/>
          </w:tcPr>
          <w:p w:rsidR="006C1818" w:rsidRPr="00B75172" w:rsidRDefault="006C1818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Artikel-Nr.: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Beschreibung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Menge in ST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M94006200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Bindedraht für Rohrhalter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M94006201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18/20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M94006202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18/40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M94006203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18/50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M94006204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18/60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M94006208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12/0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M94006209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12/20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M94006210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12/25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M94006211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12/30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M94006212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12/40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M94006213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12/50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M94006214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12/60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M94006215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12/70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M94006216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12/80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M94006217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Isolierter Rohrhalter, Typ IR </w:t>
            </w: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IR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 xml:space="preserve"> 12/100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M94006227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M94006228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15/20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M94006229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15/25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M94006230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15/30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M94006231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15/40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M94006232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15/50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M94006233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15/60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M94006234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15/70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M94006235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15/80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M94006236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15/100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M94006246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M94006248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18/25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M94006249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18/30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M94006253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18/70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M94006254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18/80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M94006255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18/100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M94006256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18/120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M94006257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18/150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M94006265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M94006266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22/20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M94006267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22/25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M94006268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22/30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M94006269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22/40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M94006270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22/50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M94006271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22/60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M94006272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22/70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M94006273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22/80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M94006274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22/100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M94006275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22/120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6C1818" w:rsidRPr="00B75172" w:rsidTr="00877008">
        <w:tc>
          <w:tcPr>
            <w:tcW w:w="1706" w:type="dxa"/>
            <w:vAlign w:val="bottom"/>
          </w:tcPr>
          <w:p w:rsidR="006C1818" w:rsidRPr="00B75172" w:rsidRDefault="006C1818" w:rsidP="00877008">
            <w:pPr>
              <w:spacing w:after="0" w:line="240" w:lineRule="auto"/>
              <w:rPr>
                <w:rFonts w:eastAsiaTheme="minorHAnsi" w:cstheme="minorBidi"/>
                <w:color w:val="000000"/>
              </w:rPr>
            </w:pPr>
            <w:r w:rsidRPr="00B75172">
              <w:rPr>
                <w:rFonts w:eastAsiaTheme="minorHAnsi" w:cstheme="minorBidi"/>
                <w:color w:val="000000"/>
              </w:rPr>
              <w:t>M94006276</w:t>
            </w:r>
          </w:p>
        </w:tc>
        <w:tc>
          <w:tcPr>
            <w:tcW w:w="3364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Isolierter Rohrhalter, Typ IR 22/150</w:t>
            </w:r>
          </w:p>
        </w:tc>
        <w:tc>
          <w:tcPr>
            <w:tcW w:w="1275" w:type="dxa"/>
          </w:tcPr>
          <w:p w:rsidR="006C1818" w:rsidRPr="00B75172" w:rsidRDefault="006C1818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</w:rPr>
              <w:t>100</w:t>
            </w:r>
          </w:p>
        </w:tc>
      </w:tr>
    </w:tbl>
    <w:p w:rsidR="00DB0F0A" w:rsidRDefault="00DB0F0A" w:rsidP="00DB0F0A">
      <w:pPr>
        <w:pStyle w:val="KeinLeerraum"/>
      </w:pPr>
    </w:p>
    <w:sectPr w:rsidR="00DB0F0A" w:rsidSect="00AB2B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B2" w:rsidRDefault="00915CB2" w:rsidP="00A37E79">
      <w:pPr>
        <w:spacing w:after="0" w:line="240" w:lineRule="auto"/>
      </w:pPr>
      <w:r>
        <w:separator/>
      </w:r>
    </w:p>
  </w:endnote>
  <w:endnote w:type="continuationSeparator" w:id="0">
    <w:p w:rsidR="00915CB2" w:rsidRDefault="00915CB2" w:rsidP="00A3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B2" w:rsidRDefault="00915CB2" w:rsidP="00A37E79">
      <w:pPr>
        <w:spacing w:after="0" w:line="240" w:lineRule="auto"/>
      </w:pPr>
      <w:r>
        <w:separator/>
      </w:r>
    </w:p>
  </w:footnote>
  <w:footnote w:type="continuationSeparator" w:id="0">
    <w:p w:rsidR="00915CB2" w:rsidRDefault="00915CB2" w:rsidP="00A3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DA" w:rsidRPr="00A37E79" w:rsidRDefault="00EE1143" w:rsidP="00A37E7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-392430</wp:posOffset>
          </wp:positionV>
          <wp:extent cx="1857375" cy="777875"/>
          <wp:effectExtent l="19050" t="0" r="9525" b="0"/>
          <wp:wrapTight wrapText="bothSides">
            <wp:wrapPolygon edited="0">
              <wp:start x="-222" y="0"/>
              <wp:lineTo x="-222" y="21159"/>
              <wp:lineTo x="21711" y="21159"/>
              <wp:lineTo x="21711" y="0"/>
              <wp:lineTo x="-222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472" b="1487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515D"/>
    <w:rsid w:val="0001253F"/>
    <w:rsid w:val="000B1A9A"/>
    <w:rsid w:val="001B4229"/>
    <w:rsid w:val="0020515D"/>
    <w:rsid w:val="002E00BD"/>
    <w:rsid w:val="00352E4E"/>
    <w:rsid w:val="003D01DA"/>
    <w:rsid w:val="005A5596"/>
    <w:rsid w:val="006A216D"/>
    <w:rsid w:val="006C1818"/>
    <w:rsid w:val="006F726D"/>
    <w:rsid w:val="00777222"/>
    <w:rsid w:val="0081065B"/>
    <w:rsid w:val="008276DC"/>
    <w:rsid w:val="00915CB2"/>
    <w:rsid w:val="00986EA5"/>
    <w:rsid w:val="009F5168"/>
    <w:rsid w:val="00A37E79"/>
    <w:rsid w:val="00AB2B8E"/>
    <w:rsid w:val="00B75172"/>
    <w:rsid w:val="00D16417"/>
    <w:rsid w:val="00D65D96"/>
    <w:rsid w:val="00DB0F0A"/>
    <w:rsid w:val="00EE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B8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05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B1A9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E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7E79"/>
  </w:style>
  <w:style w:type="paragraph" w:styleId="Fuzeile">
    <w:name w:val="footer"/>
    <w:basedOn w:val="Standard"/>
    <w:link w:val="Fu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7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B27F-B4EE-4EE9-9671-42C88FF8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T-Systems International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gjanin</dc:creator>
  <cp:lastModifiedBy>gjanin</cp:lastModifiedBy>
  <cp:revision>2</cp:revision>
  <cp:lastPrinted>2016-03-09T10:48:00Z</cp:lastPrinted>
  <dcterms:created xsi:type="dcterms:W3CDTF">2016-03-09T11:46:00Z</dcterms:created>
  <dcterms:modified xsi:type="dcterms:W3CDTF">2016-03-09T11:46:00Z</dcterms:modified>
</cp:coreProperties>
</file>